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CONVENZIONE PER L’UTILIZZO E GESTIONE IN USO</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DEL PALAZZETTO DELLO SPORT DI SANTA FIORA</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IN ORARIO EXTRASCOLASTICO</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ANNUALITÀ 2026-2027</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L'anno duemilaventisei il giorno ______________ del mese di _______, in Santa Fiora, negli uffici dell’Amministrazione Comunale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PREMESSO</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che con deliberazione della G.C. n. 116 del 09/07/2026 veniva stabilito di concedere in uso in orario extrascolastico, in conformità alla L. 517/1977 la gestione del palazzetto dello sport (custodia, pulizia, sorveglianza dei locali durante lo svolgimento dell’attività sportiva, apertura e chiusura all'inizio e al termine dell’attività),</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CIÒ PREMESSO</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con la presente convenzione, da valere ad ogni effetto di legge,</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FRA</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Il Comune di Santa Fiora, (C.F. 80004210532) per il quale interviene l’ing ___________, nato</w:t>
      </w:r>
    </w:p>
    <w:p w:rsidR="00000000" w:rsidDel="00000000" w:rsidP="00000000" w:rsidRDefault="00000000" w:rsidRPr="00000000" w14:paraId="00000014">
      <w:pPr>
        <w:rPr/>
      </w:pPr>
      <w:r w:rsidDel="00000000" w:rsidR="00000000" w:rsidRPr="00000000">
        <w:rPr>
          <w:rtl w:val="0"/>
        </w:rPr>
        <w:t xml:space="preserve">a _______ il _________, nella sua qualità di Responsabile dell’Area viabilità, manutenzioni, protezione civile e patrimonio, nominat0 con decreto sindacale n. 2/2026.</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t xml:space="preserve">E</w:t>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La Società/Associazione ____________________, per la quale interviene il/la sig./sig.ra _______________________, nato/a a ________________ il ______________, nella sua qualità di rappresentante legale, nei cui confronti non ostano motivi per contrattare con la Pubblica Amministrazione;</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t xml:space="preserve">SI CONVIENE E SI STIPULA QUANTO SEGUE</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ART. 1 — OGGETTO DELLA CONVENZIONE</w:t>
      </w:r>
    </w:p>
    <w:p w:rsidR="00000000" w:rsidDel="00000000" w:rsidP="00000000" w:rsidRDefault="00000000" w:rsidRPr="00000000" w14:paraId="0000001D">
      <w:pPr>
        <w:jc w:val="both"/>
        <w:rPr/>
      </w:pPr>
      <w:r w:rsidDel="00000000" w:rsidR="00000000" w:rsidRPr="00000000">
        <w:rPr>
          <w:rtl w:val="0"/>
        </w:rPr>
        <w:t xml:space="preserve">Oggetto della presente convenzione è l’utilizzo del Palazzetto dello Sport, dei locali, degli arredi e delle attrezzature, per la realizzazione in orario extrascolastico delle attività sportive.</w:t>
      </w:r>
    </w:p>
    <w:p w:rsidR="00000000" w:rsidDel="00000000" w:rsidP="00000000" w:rsidRDefault="00000000" w:rsidRPr="00000000" w14:paraId="0000001E">
      <w:pPr>
        <w:jc w:val="both"/>
        <w:rPr/>
      </w:pPr>
      <w:r w:rsidDel="00000000" w:rsidR="00000000" w:rsidRPr="00000000">
        <w:rPr>
          <w:rtl w:val="0"/>
        </w:rPr>
        <w:t xml:space="preserve">L’utilizzo riguarda la gestione degli spazi concessi in uso agli utilizzatori della palestra in orario extrascolastico, concordato con il Comune di Santa Fiora e con gli Istituti Scolastici Superiori di primo e secondo grado, per allenamenti e attività motoria.</w:t>
      </w:r>
    </w:p>
    <w:p w:rsidR="00000000" w:rsidDel="00000000" w:rsidP="00000000" w:rsidRDefault="00000000" w:rsidRPr="00000000" w14:paraId="0000001F">
      <w:pPr>
        <w:jc w:val="both"/>
        <w:rPr/>
      </w:pPr>
      <w:r w:rsidDel="00000000" w:rsidR="00000000" w:rsidRPr="00000000">
        <w:rPr>
          <w:rtl w:val="0"/>
        </w:rPr>
        <w:t xml:space="preserve">I locali e le attrezzature sono concessi nello stato di fatto e di diritto in cui si trovano, perfettamente</w:t>
      </w:r>
    </w:p>
    <w:p w:rsidR="00000000" w:rsidDel="00000000" w:rsidP="00000000" w:rsidRDefault="00000000" w:rsidRPr="00000000" w14:paraId="00000020">
      <w:pPr>
        <w:jc w:val="both"/>
        <w:rPr/>
      </w:pPr>
      <w:r w:rsidDel="00000000" w:rsidR="00000000" w:rsidRPr="00000000">
        <w:rPr>
          <w:rtl w:val="0"/>
        </w:rPr>
        <w:t xml:space="preserve">noti all’utilizzatore.</w:t>
      </w:r>
    </w:p>
    <w:p w:rsidR="00000000" w:rsidDel="00000000" w:rsidP="00000000" w:rsidRDefault="00000000" w:rsidRPr="00000000" w14:paraId="00000021">
      <w:pPr>
        <w:rPr/>
      </w:pPr>
      <w:r w:rsidDel="00000000" w:rsidR="00000000" w:rsidRPr="00000000">
        <w:rPr>
          <w:rtl w:val="0"/>
        </w:rPr>
        <w:t xml:space="preserve">ART. 2 — USO DELL'IMPIANTO</w:t>
      </w:r>
    </w:p>
    <w:p w:rsidR="00000000" w:rsidDel="00000000" w:rsidP="00000000" w:rsidRDefault="00000000" w:rsidRPr="00000000" w14:paraId="00000022">
      <w:pPr>
        <w:jc w:val="both"/>
        <w:rPr/>
      </w:pPr>
      <w:r w:rsidDel="00000000" w:rsidR="00000000" w:rsidRPr="00000000">
        <w:rPr>
          <w:rtl w:val="0"/>
        </w:rPr>
        <w:t xml:space="preserve">L’utilizzatore dovrà usare e far utilizzare l'impianto solo per le attività sportive assegnate nel rispetto delle </w:t>
      </w:r>
      <w:r w:rsidDel="00000000" w:rsidR="00000000" w:rsidRPr="00000000">
        <w:rPr>
          <w:u w:val="single"/>
          <w:rtl w:val="0"/>
        </w:rPr>
        <w:t xml:space="preserve">prescrizioni indicate nella nota tecnica allegata alla presente convenzione a firma dell’Ing. Falzarno,</w:t>
      </w:r>
      <w:r w:rsidDel="00000000" w:rsidR="00000000" w:rsidRPr="00000000">
        <w:rPr>
          <w:rtl w:val="0"/>
        </w:rPr>
        <w:t xml:space="preserve"> delle norme di sicurezza, di igiene e delle disposizioni di legge vigenti, in quanto applicabili e compatibili con la natura dell'impianto medesimo</w:t>
      </w:r>
      <w:r w:rsidDel="00000000" w:rsidR="00000000" w:rsidRPr="00000000">
        <w:rPr>
          <w:b w:val="1"/>
          <w:bCs w:val="1"/>
          <w:rtl w:val="0"/>
        </w:rPr>
        <w:t xml:space="preserve"> (Allegato n. 1)</w:t>
      </w:r>
      <w:r w:rsidDel="00000000" w:rsidR="00000000" w:rsidRPr="00000000">
        <w:rPr>
          <w:rtl w:val="0"/>
        </w:rPr>
        <w:t xml:space="preserve">.</w:t>
      </w:r>
    </w:p>
    <w:p w:rsidR="00000000" w:rsidDel="00000000" w:rsidP="00000000" w:rsidRDefault="00000000" w:rsidRPr="00000000" w14:paraId="00000023">
      <w:pPr>
        <w:jc w:val="both"/>
        <w:rPr/>
      </w:pPr>
      <w:r w:rsidDel="00000000" w:rsidR="00000000" w:rsidRPr="00000000">
        <w:rPr>
          <w:rtl w:val="0"/>
        </w:rPr>
        <w:t xml:space="preserve">L’uso dell’impianto è consentito nei seguenti orari:</w:t>
      </w:r>
    </w:p>
    <w:p w:rsidR="00000000" w:rsidDel="00000000" w:rsidP="00000000" w:rsidRDefault="00000000" w:rsidRPr="00000000" w14:paraId="00000024">
      <w:pPr>
        <w:jc w:val="both"/>
        <w:rPr/>
      </w:pPr>
      <w:r w:rsidDel="00000000" w:rsidR="00000000" w:rsidRPr="00000000">
        <w:rPr>
          <w:rtl w:val="0"/>
        </w:rPr>
      </w:r>
    </w:p>
    <w:tbl>
      <w:tblPr>
        <w:tblStyle w:val="Table1"/>
        <w:tblW w:w="9692.0" w:type="dxa"/>
        <w:jc w:val="left"/>
        <w:tblInd w:w="-5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376"/>
        <w:gridCol w:w="1377"/>
        <w:gridCol w:w="1672"/>
        <w:gridCol w:w="1192"/>
        <w:gridCol w:w="1267"/>
        <w:gridCol w:w="1377"/>
        <w:gridCol w:w="1431"/>
        <w:tblGridChange w:id="0">
          <w:tblGrid>
            <w:gridCol w:w="1376"/>
            <w:gridCol w:w="1377"/>
            <w:gridCol w:w="1672"/>
            <w:gridCol w:w="1192"/>
            <w:gridCol w:w="1267"/>
            <w:gridCol w:w="1377"/>
            <w:gridCol w:w="143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LUNEDÌ</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6">
            <w:pPr>
              <w:jc w:val="both"/>
              <w:rPr>
                <w:color w:val="000000"/>
              </w:rPr>
            </w:pPr>
            <w:r w:rsidDel="00000000" w:rsidR="00000000" w:rsidRPr="00000000">
              <w:rPr>
                <w:color w:val="000000"/>
                <w:rtl w:val="0"/>
              </w:rPr>
              <w:t xml:space="preserve">MARTEDÌ</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jc w:val="both"/>
              <w:rPr>
                <w:color w:val="000000"/>
              </w:rPr>
            </w:pPr>
            <w:r w:rsidDel="00000000" w:rsidR="00000000" w:rsidRPr="00000000">
              <w:rPr>
                <w:color w:val="000000"/>
                <w:rtl w:val="0"/>
              </w:rPr>
              <w:t xml:space="preserve">MERCOLEDÌ</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jc w:val="both"/>
              <w:rPr>
                <w:color w:val="000000"/>
              </w:rPr>
            </w:pPr>
            <w:r w:rsidDel="00000000" w:rsidR="00000000" w:rsidRPr="00000000">
              <w:rPr>
                <w:color w:val="000000"/>
                <w:rtl w:val="0"/>
              </w:rPr>
              <w:t xml:space="preserve">GIOVEDÌ</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jc w:val="both"/>
              <w:rPr>
                <w:color w:val="000000"/>
              </w:rPr>
            </w:pPr>
            <w:r w:rsidDel="00000000" w:rsidR="00000000" w:rsidRPr="00000000">
              <w:rPr>
                <w:color w:val="000000"/>
                <w:rtl w:val="0"/>
              </w:rPr>
              <w:t xml:space="preserve">VENERDÌ</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SABATO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tl w:val="0"/>
              </w:rPr>
              <w:t xml:space="preserve">DOMENICA</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ART. 3 — DURATA DELLA CONVENZIONE</w:t>
      </w:r>
    </w:p>
    <w:p w:rsidR="00000000" w:rsidDel="00000000" w:rsidP="00000000" w:rsidRDefault="00000000" w:rsidRPr="00000000" w14:paraId="00000035">
      <w:pPr>
        <w:jc w:val="both"/>
        <w:rPr/>
      </w:pPr>
      <w:r w:rsidDel="00000000" w:rsidR="00000000" w:rsidRPr="00000000">
        <w:rPr>
          <w:rtl w:val="0"/>
        </w:rPr>
        <w:t xml:space="preserve">La durata della convenzione è fissata in n. 10 mesi decorrenti dalla data di sottoscrizione della medesima, con possibilità di proroga per max. n. 2 mensilità (termine ultimo mese di agosto), previa richiesta dell’aggiudicatario da far pervenire almeno 20 giorni prima della scadenza naturale dell’utilizzo e da accordare con determinazione del Responsabile dei Servizi Patrimoniali.</w:t>
      </w:r>
    </w:p>
    <w:p w:rsidR="00000000" w:rsidDel="00000000" w:rsidP="00000000" w:rsidRDefault="00000000" w:rsidRPr="00000000" w14:paraId="00000036">
      <w:pPr>
        <w:jc w:val="both"/>
        <w:rPr/>
      </w:pPr>
      <w:r w:rsidDel="00000000" w:rsidR="00000000" w:rsidRPr="00000000">
        <w:rPr>
          <w:rtl w:val="0"/>
        </w:rPr>
        <w:t xml:space="preserve">Alla scadenza l’utilizzatore è tenuto alla riconsegna degli impianti, locali e pertinenze, liberi da persone o cose, in condizioni di perfetta funzionalità ed efficienza e senza nulla pretendere per opere di risanamento o di miglioria, né per altre cause riguardanti la gestione degli impianti.</w:t>
      </w:r>
    </w:p>
    <w:p w:rsidR="00000000" w:rsidDel="00000000" w:rsidP="00000000" w:rsidRDefault="00000000" w:rsidRPr="00000000" w14:paraId="00000037">
      <w:pPr>
        <w:rPr/>
      </w:pPr>
      <w:r w:rsidDel="00000000" w:rsidR="00000000" w:rsidRPr="00000000">
        <w:rPr>
          <w:rtl w:val="0"/>
        </w:rPr>
        <w:t xml:space="preserve">ART. 4 — ONERI A CARICO DELL’UTILIZZATORE</w:t>
      </w:r>
    </w:p>
    <w:p w:rsidR="00000000" w:rsidDel="00000000" w:rsidP="00000000" w:rsidRDefault="00000000" w:rsidRPr="00000000" w14:paraId="00000038">
      <w:pPr>
        <w:rPr/>
      </w:pPr>
      <w:r w:rsidDel="00000000" w:rsidR="00000000" w:rsidRPr="00000000">
        <w:rPr>
          <w:rtl w:val="0"/>
        </w:rPr>
        <w:t xml:space="preserve">Sono a carico dell’utilizzatore i seguenti oneri:</w:t>
      </w:r>
    </w:p>
    <w:p w:rsidR="00000000" w:rsidDel="00000000" w:rsidP="00000000" w:rsidRDefault="00000000" w:rsidRPr="00000000" w14:paraId="00000039">
      <w:pPr>
        <w:jc w:val="both"/>
        <w:rPr/>
      </w:pPr>
      <w:r w:rsidDel="00000000" w:rsidR="00000000" w:rsidRPr="00000000">
        <w:rPr>
          <w:rtl w:val="0"/>
        </w:rPr>
        <w:t xml:space="preserve">1. La gestione dell'emergenza e di tutti gli altri adempimenti ai sensi del D.Lgs. 81/2008, con ogni più ampia manleva di responsabilità nei confronti dell'amministrazione comunale proprietaria dell'impianto e di garantire durante tutta l'attività sportiva la presenza di personale formato ed abilitato all'uso del defibrillatore, presente nell’impianto e di proprietà comunale.</w:t>
      </w:r>
    </w:p>
    <w:p w:rsidR="00000000" w:rsidDel="00000000" w:rsidP="00000000" w:rsidRDefault="00000000" w:rsidRPr="00000000" w14:paraId="0000003A">
      <w:pPr>
        <w:jc w:val="both"/>
        <w:rPr/>
      </w:pPr>
      <w:r w:rsidDel="00000000" w:rsidR="00000000" w:rsidRPr="00000000">
        <w:rPr>
          <w:rtl w:val="0"/>
        </w:rPr>
        <w:t xml:space="preserve">2. L'esecuzione delle prescrizioni in ordine alla pulizia dei locali concessi:</w:t>
      </w:r>
    </w:p>
    <w:p w:rsidR="00000000" w:rsidDel="00000000" w:rsidP="00000000" w:rsidRDefault="00000000" w:rsidRPr="00000000" w14:paraId="0000003B">
      <w:pPr>
        <w:jc w:val="both"/>
        <w:rPr/>
      </w:pPr>
      <w:r w:rsidDel="00000000" w:rsidR="00000000" w:rsidRPr="00000000">
        <w:rPr>
          <w:rtl w:val="0"/>
        </w:rPr>
        <w:t xml:space="preserve">a) Effettuare gli interventi di pulizia dell'impianto, degli spogliatoi, dei servizi, delle aree destinate</w:t>
      </w:r>
    </w:p>
    <w:p w:rsidR="00000000" w:rsidDel="00000000" w:rsidP="00000000" w:rsidRDefault="00000000" w:rsidRPr="00000000" w14:paraId="0000003C">
      <w:pPr>
        <w:jc w:val="both"/>
        <w:rPr/>
      </w:pPr>
      <w:r w:rsidDel="00000000" w:rsidR="00000000" w:rsidRPr="00000000">
        <w:rPr>
          <w:rtl w:val="0"/>
        </w:rPr>
        <w:t xml:space="preserve">al pubblico e delle aree annesse alla palestra, nonché di quelle esterne che consentono l'accesso alla</w:t>
      </w:r>
    </w:p>
    <w:p w:rsidR="00000000" w:rsidDel="00000000" w:rsidP="00000000" w:rsidRDefault="00000000" w:rsidRPr="00000000" w14:paraId="0000003D">
      <w:pPr>
        <w:jc w:val="both"/>
        <w:rPr/>
      </w:pPr>
      <w:r w:rsidDel="00000000" w:rsidR="00000000" w:rsidRPr="00000000">
        <w:rPr>
          <w:rtl w:val="0"/>
        </w:rPr>
        <w:t xml:space="preserve">medesima, al termine di ogni giornata/fascia oraria di attività e comunque prima dell'inizio dell'attività scolastica del mattino successivo, così come stabilito nel “Protocollo tra l’Ammirazione Comunale di Santa Fiora e l’Istituto scolastico “Polo Amiata Ovest” contenente le disposizioni operative per l’utilizzo di Palestre in orario extrascolastico per la pratica motoria e sportiva” che l’utilizzatore dichiara di aver letto ed accettato nel contenuto e che si allega al presente atto di utilizzo così da costituirne parte integrante e sostanziale </w:t>
      </w:r>
      <w:r w:rsidDel="00000000" w:rsidR="00000000" w:rsidRPr="00000000">
        <w:rPr>
          <w:b w:val="1"/>
          <w:bCs w:val="1"/>
          <w:rtl w:val="0"/>
        </w:rPr>
        <w:t xml:space="preserve">(Allegato n. 2)</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3. L’esecuzione di tutte le ulteriori seguenti prescrizioni:</w:t>
      </w:r>
    </w:p>
    <w:p w:rsidR="00000000" w:rsidDel="00000000" w:rsidP="00000000" w:rsidRDefault="00000000" w:rsidRPr="00000000" w14:paraId="0000003F">
      <w:pPr>
        <w:jc w:val="both"/>
        <w:rPr/>
      </w:pPr>
      <w:r w:rsidDel="00000000" w:rsidR="00000000" w:rsidRPr="00000000">
        <w:rPr>
          <w:rtl w:val="0"/>
        </w:rPr>
        <w:t xml:space="preserve">b) Provvedere con propri collaboratori (ed eventualmente in accordo con le altre associazioni) all’apertura e chiusura giornaliera dell’impianto secondo gli orari concordati. Ogni Associazione concessionaria avendo in consegna le chiavi del palazzetto risponderà dell’accurata chiusura delle porte d'ingresso sia esterne che interne.</w:t>
      </w:r>
    </w:p>
    <w:p w:rsidR="00000000" w:rsidDel="00000000" w:rsidP="00000000" w:rsidRDefault="00000000" w:rsidRPr="00000000" w14:paraId="00000040">
      <w:pPr>
        <w:jc w:val="both"/>
        <w:rPr/>
      </w:pPr>
      <w:r w:rsidDel="00000000" w:rsidR="00000000" w:rsidRPr="00000000">
        <w:rPr>
          <w:rtl w:val="0"/>
        </w:rPr>
        <w:t xml:space="preserve">c) Garantire la custodia e la sorveglianza dell'impianto e dei locali e spazi annessi, compresi quelli</w:t>
      </w:r>
    </w:p>
    <w:p w:rsidR="00000000" w:rsidDel="00000000" w:rsidP="00000000" w:rsidRDefault="00000000" w:rsidRPr="00000000" w14:paraId="00000041">
      <w:pPr>
        <w:jc w:val="both"/>
        <w:rPr/>
      </w:pPr>
      <w:r w:rsidDel="00000000" w:rsidR="00000000" w:rsidRPr="00000000">
        <w:rPr>
          <w:rtl w:val="0"/>
        </w:rPr>
        <w:t xml:space="preserve">ad uso non sportivo, qualora non siano separabili da quelli assegnati;</w:t>
      </w:r>
    </w:p>
    <w:p w:rsidR="00000000" w:rsidDel="00000000" w:rsidP="00000000" w:rsidRDefault="00000000" w:rsidRPr="00000000" w14:paraId="00000042">
      <w:pPr>
        <w:jc w:val="both"/>
        <w:rPr/>
      </w:pPr>
      <w:r w:rsidDel="00000000" w:rsidR="00000000" w:rsidRPr="00000000">
        <w:rPr>
          <w:rtl w:val="0"/>
        </w:rPr>
        <w:t xml:space="preserve">d) Consentire l’utilizzo della palestra e delle attrezzature esclusivamente ad altre associazioni sportive e/o gruppi di utenti espressamente autorizzati dal Comune di Santa Fiora segnalando eventuali utilizzi non autorizzati;</w:t>
      </w:r>
    </w:p>
    <w:p w:rsidR="00000000" w:rsidDel="00000000" w:rsidP="00000000" w:rsidRDefault="00000000" w:rsidRPr="00000000" w14:paraId="00000043">
      <w:pPr>
        <w:jc w:val="both"/>
        <w:rPr/>
      </w:pPr>
      <w:r w:rsidDel="00000000" w:rsidR="00000000" w:rsidRPr="00000000">
        <w:rPr>
          <w:rtl w:val="0"/>
        </w:rPr>
        <w:t xml:space="preserve">e) Consentire l’ingresso ai soli familiari o accompagnatori degli atleti, che potranno sostare in attesa</w:t>
      </w:r>
    </w:p>
    <w:p w:rsidR="00000000" w:rsidDel="00000000" w:rsidP="00000000" w:rsidRDefault="00000000" w:rsidRPr="00000000" w14:paraId="00000044">
      <w:pPr>
        <w:jc w:val="both"/>
        <w:rPr/>
      </w:pPr>
      <w:r w:rsidDel="00000000" w:rsidR="00000000" w:rsidRPr="00000000">
        <w:rPr>
          <w:rtl w:val="0"/>
        </w:rPr>
        <w:t xml:space="preserve">della fine della lezione, nel rispetto delle norme igieniche e comportamentali;</w:t>
      </w:r>
    </w:p>
    <w:p w:rsidR="00000000" w:rsidDel="00000000" w:rsidP="00000000" w:rsidRDefault="00000000" w:rsidRPr="00000000" w14:paraId="00000045">
      <w:pPr>
        <w:jc w:val="both"/>
        <w:rPr/>
      </w:pPr>
      <w:r w:rsidDel="00000000" w:rsidR="00000000" w:rsidRPr="00000000">
        <w:rPr>
          <w:rtl w:val="0"/>
        </w:rPr>
        <w:t xml:space="preserve">f) Vigilare che gli utenti indossino calzature con suole di gomma, da usarsi esclusivamente all'interno della palestra;</w:t>
      </w:r>
    </w:p>
    <w:p w:rsidR="00000000" w:rsidDel="00000000" w:rsidP="00000000" w:rsidRDefault="00000000" w:rsidRPr="00000000" w14:paraId="00000046">
      <w:pPr>
        <w:jc w:val="both"/>
        <w:rPr/>
      </w:pPr>
      <w:r w:rsidDel="00000000" w:rsidR="00000000" w:rsidRPr="00000000">
        <w:rPr>
          <w:rtl w:val="0"/>
        </w:rPr>
        <w:t xml:space="preserve">g) Vietare tassativamente l’uso da parte di chiunque di strumenti od attrezzi non espressamente previsti per le palestre (ad es. attrezzi da lancio come disco, peso, martello, giavellotto, calcio, calcetto, ecc.);</w:t>
      </w:r>
    </w:p>
    <w:p w:rsidR="00000000" w:rsidDel="00000000" w:rsidP="00000000" w:rsidRDefault="00000000" w:rsidRPr="00000000" w14:paraId="00000047">
      <w:pPr>
        <w:jc w:val="both"/>
        <w:rPr/>
      </w:pPr>
      <w:r w:rsidDel="00000000" w:rsidR="00000000" w:rsidRPr="00000000">
        <w:rPr>
          <w:rtl w:val="0"/>
        </w:rPr>
        <w:t xml:space="preserve">h) Garantire la presenza di personale di fiducia durante l'orario di apertura dell'impianto. La presenza del responsabile o suo delegato è condizione indispensabile per l’accesso alla palestra e per il suo uso. Il personale incaricato, nell’esercizio delle sue mansioni, dovrà essere dotato di apposito tesserino di riconoscimento che, durante il servizio, dovrà essere ben visibile;</w:t>
      </w:r>
    </w:p>
    <w:p w:rsidR="00000000" w:rsidDel="00000000" w:rsidP="00000000" w:rsidRDefault="00000000" w:rsidRPr="00000000" w14:paraId="00000048">
      <w:pPr>
        <w:jc w:val="both"/>
        <w:rPr/>
      </w:pPr>
      <w:r w:rsidDel="00000000" w:rsidR="00000000" w:rsidRPr="00000000">
        <w:rPr>
          <w:rtl w:val="0"/>
        </w:rPr>
        <w:t xml:space="preserve">i) È vietata la presenza di pubblico, salvo i casi espressamente previsti nel Certificato di Prevenzione incendi;</w:t>
      </w:r>
    </w:p>
    <w:p w:rsidR="00000000" w:rsidDel="00000000" w:rsidP="00000000" w:rsidRDefault="00000000" w:rsidRPr="00000000" w14:paraId="00000049">
      <w:pPr>
        <w:jc w:val="both"/>
        <w:rPr/>
      </w:pPr>
      <w:r w:rsidDel="00000000" w:rsidR="00000000" w:rsidRPr="00000000">
        <w:rPr>
          <w:rtl w:val="0"/>
        </w:rPr>
        <w:t xml:space="preserve">l) Vigilare affinché nelle palestre oggetto della presente convenzione non si svolgano attività e manifestazioni non autorizzate;</w:t>
      </w:r>
    </w:p>
    <w:p w:rsidR="00000000" w:rsidDel="00000000" w:rsidP="00000000" w:rsidRDefault="00000000" w:rsidRPr="00000000" w14:paraId="0000004A">
      <w:pPr>
        <w:jc w:val="both"/>
        <w:rPr/>
      </w:pPr>
      <w:r w:rsidDel="00000000" w:rsidR="00000000" w:rsidRPr="00000000">
        <w:rPr>
          <w:rtl w:val="0"/>
        </w:rPr>
        <w:t xml:space="preserve">m) Essere consapevoli che il periodo di accensione dell’impianto di riscaldamento seguirà quanto deciso dall’Istituto scolastico e che pertanto per tale periodo, di norma 15 ottobre/15 aprile, verrà applicata la tariffa con riscaldamento;</w:t>
      </w:r>
    </w:p>
    <w:p w:rsidR="00000000" w:rsidDel="00000000" w:rsidP="00000000" w:rsidRDefault="00000000" w:rsidRPr="00000000" w14:paraId="0000004B">
      <w:pPr>
        <w:jc w:val="both"/>
        <w:rPr/>
      </w:pPr>
      <w:r w:rsidDel="00000000" w:rsidR="00000000" w:rsidRPr="00000000">
        <w:rPr>
          <w:rtl w:val="0"/>
        </w:rPr>
        <w:t xml:space="preserve">n) Provvedere al controllo dell’efficienza dell'impianto, attrezzature e annessi ogni giorno di utilizzo segnalando tempestivamente all’ufficio tecnico comunale eventuali anomalie;</w:t>
      </w:r>
    </w:p>
    <w:p w:rsidR="00000000" w:rsidDel="00000000" w:rsidP="00000000" w:rsidRDefault="00000000" w:rsidRPr="00000000" w14:paraId="0000004C">
      <w:pPr>
        <w:jc w:val="both"/>
        <w:rPr/>
      </w:pPr>
      <w:r w:rsidDel="00000000" w:rsidR="00000000" w:rsidRPr="00000000">
        <w:rPr>
          <w:rtl w:val="0"/>
        </w:rPr>
        <w:t xml:space="preserve">o) Restituire la propria funzionalità alla palestra al termine delle esercitazioni, con una perfetta pulizia dei locali e dei servizi annessi e un’adeguata manutenzione degli attrezzi che dovranno essere riportati nell'ordine in cui erano sistemati all'inizio delle attività e, comunque in modo da non pregiudicare la sicurezza e la funzionalità delle attività scolastiche e degli altri utilizzatori autorizzati dal Comune di Santa Fiora;</w:t>
      </w:r>
    </w:p>
    <w:p w:rsidR="00000000" w:rsidDel="00000000" w:rsidP="00000000" w:rsidRDefault="00000000" w:rsidRPr="00000000" w14:paraId="0000004D">
      <w:pPr>
        <w:rPr/>
      </w:pPr>
      <w:r w:rsidDel="00000000" w:rsidR="00000000" w:rsidRPr="00000000">
        <w:rPr>
          <w:rtl w:val="0"/>
        </w:rPr>
        <w:t xml:space="preserve">p) Sostenere le spese relative ai materiali occorrenti per le pulizie quali: detersivi, strofinacci, scale,</w:t>
      </w:r>
    </w:p>
    <w:p w:rsidR="00000000" w:rsidDel="00000000" w:rsidP="00000000" w:rsidRDefault="00000000" w:rsidRPr="00000000" w14:paraId="0000004E">
      <w:pPr>
        <w:rPr/>
      </w:pPr>
      <w:r w:rsidDel="00000000" w:rsidR="00000000" w:rsidRPr="00000000">
        <w:rPr>
          <w:rtl w:val="0"/>
        </w:rPr>
        <w:t xml:space="preserve">ponteggi nonché le macchine e le attrezzature elettriche eventualmente necessarie oppure rimborsare l’associazione capofila laddove individuata dei costi sostenuti per le pulizie;</w:t>
      </w:r>
    </w:p>
    <w:p w:rsidR="00000000" w:rsidDel="00000000" w:rsidP="00000000" w:rsidRDefault="00000000" w:rsidRPr="00000000" w14:paraId="0000004F">
      <w:pPr>
        <w:rPr/>
      </w:pPr>
      <w:r w:rsidDel="00000000" w:rsidR="00000000" w:rsidRPr="00000000">
        <w:rPr>
          <w:rtl w:val="0"/>
        </w:rPr>
        <w:t xml:space="preserve">q) Effettuare tempestivamente gli interventi di manutenzione minuta;</w:t>
      </w:r>
    </w:p>
    <w:p w:rsidR="00000000" w:rsidDel="00000000" w:rsidP="00000000" w:rsidRDefault="00000000" w:rsidRPr="00000000" w14:paraId="00000050">
      <w:pPr>
        <w:jc w:val="both"/>
        <w:rPr/>
      </w:pPr>
      <w:r w:rsidDel="00000000" w:rsidR="00000000" w:rsidRPr="00000000">
        <w:rPr>
          <w:rtl w:val="0"/>
        </w:rPr>
        <w:t xml:space="preserve">r) Rimettere nel primitivo stato quanto sia stato eventualmente danneggiato e provvedere alla sostituzione degli attrezzi non passibili di riparazione;</w:t>
      </w:r>
    </w:p>
    <w:p w:rsidR="00000000" w:rsidDel="00000000" w:rsidP="00000000" w:rsidRDefault="00000000" w:rsidRPr="00000000" w14:paraId="00000051">
      <w:pPr>
        <w:rPr/>
      </w:pPr>
      <w:r w:rsidDel="00000000" w:rsidR="00000000" w:rsidRPr="00000000">
        <w:rPr>
          <w:rtl w:val="0"/>
        </w:rPr>
        <w:t xml:space="preserve">s) Vigilare sul rispetto dell'assoluto divieto di fumare all’interno dei locali;</w:t>
      </w:r>
    </w:p>
    <w:p w:rsidR="00000000" w:rsidDel="00000000" w:rsidP="00000000" w:rsidRDefault="00000000" w:rsidRPr="00000000" w14:paraId="00000052">
      <w:pPr>
        <w:rPr/>
      </w:pPr>
      <w:r w:rsidDel="00000000" w:rsidR="00000000" w:rsidRPr="00000000">
        <w:rPr>
          <w:rtl w:val="0"/>
        </w:rPr>
        <w:t xml:space="preserve">t) Comunicare immediatamente per iscritto al Comune di Santa Fiora i danni all'impianto, ai locali o</w:t>
      </w:r>
    </w:p>
    <w:p w:rsidR="00000000" w:rsidDel="00000000" w:rsidP="00000000" w:rsidRDefault="00000000" w:rsidRPr="00000000" w14:paraId="00000053">
      <w:pPr>
        <w:rPr/>
      </w:pPr>
      <w:r w:rsidDel="00000000" w:rsidR="00000000" w:rsidRPr="00000000">
        <w:rPr>
          <w:rtl w:val="0"/>
        </w:rPr>
        <w:t xml:space="preserve">alle pertinenze riscontrati all'inizio di ogni turno d’uso;</w:t>
      </w:r>
    </w:p>
    <w:p w:rsidR="00000000" w:rsidDel="00000000" w:rsidP="00000000" w:rsidRDefault="00000000" w:rsidRPr="00000000" w14:paraId="00000054">
      <w:pPr>
        <w:jc w:val="both"/>
        <w:rPr/>
      </w:pPr>
      <w:r w:rsidDel="00000000" w:rsidR="00000000" w:rsidRPr="00000000">
        <w:rPr>
          <w:rtl w:val="0"/>
        </w:rPr>
        <w:t xml:space="preserve">u) Premesso che dal 1 luglio 2017 (decreto 26 giugno 2017) è in vigore l’obbligo di dotarsi di defibrillatori anche per le associazioni e le società sportive dilettantistiche, ad esclusione di quelle che praticano sport a ridotto impegno cardiocircolatorio, il cui elenco è contenuto nell’allegato A del decreto sopra citato, si specifica che ogni ASD dovrà provvedere in proprio a dotarsene;</w:t>
      </w:r>
    </w:p>
    <w:p w:rsidR="00000000" w:rsidDel="00000000" w:rsidP="00000000" w:rsidRDefault="00000000" w:rsidRPr="00000000" w14:paraId="00000055">
      <w:pPr>
        <w:jc w:val="both"/>
        <w:rPr/>
      </w:pPr>
      <w:r w:rsidDel="00000000" w:rsidR="00000000" w:rsidRPr="00000000">
        <w:rPr>
          <w:rtl w:val="0"/>
        </w:rPr>
        <w:t xml:space="preserve">In aggiunta agli altri oneri, l’utilizzatore si impegna ad assicurare che coloro che esercitano attività sportive siano stati dichiarati idonei fisicamente all’attività sportiva da apposita visita medica in relazione ai criteri di medicina dello sport e della profilassi delle malattie infettive.</w:t>
      </w:r>
    </w:p>
    <w:p w:rsidR="00000000" w:rsidDel="00000000" w:rsidP="00000000" w:rsidRDefault="00000000" w:rsidRPr="00000000" w14:paraId="00000056">
      <w:pPr>
        <w:rPr/>
      </w:pPr>
      <w:r w:rsidDel="00000000" w:rsidR="00000000" w:rsidRPr="00000000">
        <w:rPr>
          <w:rtl w:val="0"/>
        </w:rPr>
        <w:t xml:space="preserve">Nell’esecuzione degli oneri di cui sopra l’utilizzatore solleva il Comune da ogni responsabilità relativa ai rapporti fra l’utilizzatore medesimo e i propri collaboratori.</w:t>
      </w:r>
    </w:p>
    <w:p w:rsidR="00000000" w:rsidDel="00000000" w:rsidP="00000000" w:rsidRDefault="00000000" w:rsidRPr="00000000" w14:paraId="00000057">
      <w:pPr>
        <w:jc w:val="both"/>
        <w:rPr/>
      </w:pPr>
      <w:r w:rsidDel="00000000" w:rsidR="00000000" w:rsidRPr="00000000">
        <w:rPr>
          <w:rtl w:val="0"/>
        </w:rPr>
        <w:t xml:space="preserve">ART. 5 — UTILIZZO DA PARTE DI ALTRE ASSOCIAZIONI SPORTIVE E/O GRUPPI DI UTENTI</w:t>
      </w:r>
    </w:p>
    <w:p w:rsidR="00000000" w:rsidDel="00000000" w:rsidP="00000000" w:rsidRDefault="00000000" w:rsidRPr="00000000" w14:paraId="00000058">
      <w:pPr>
        <w:jc w:val="both"/>
        <w:rPr/>
      </w:pPr>
      <w:r w:rsidDel="00000000" w:rsidR="00000000" w:rsidRPr="00000000">
        <w:rPr>
          <w:rtl w:val="0"/>
        </w:rPr>
        <w:t xml:space="preserve">Le ulteriori richieste di utilizzo dell’impianto da parte di associazioni sportive e/o gruppi di utenti che dovessero pervenire nel corso dell’anno scolastico, devono essere indirizzate alla PEC del Comune di Santa Fiora, che le valuta anche in base alla residua disponibilità del calendario e all’ordine di arrivo al protocollo.</w:t>
      </w:r>
    </w:p>
    <w:p w:rsidR="00000000" w:rsidDel="00000000" w:rsidP="00000000" w:rsidRDefault="00000000" w:rsidRPr="00000000" w14:paraId="00000059">
      <w:pPr>
        <w:jc w:val="both"/>
        <w:rPr/>
      </w:pPr>
      <w:r w:rsidDel="00000000" w:rsidR="00000000" w:rsidRPr="00000000">
        <w:rPr>
          <w:rtl w:val="0"/>
        </w:rPr>
        <w:t xml:space="preserve">Con ogni associazione e/o gruppo di utenti è sottoscritta apposita convenzione.</w:t>
      </w:r>
    </w:p>
    <w:p w:rsidR="00000000" w:rsidDel="00000000" w:rsidP="00000000" w:rsidRDefault="00000000" w:rsidRPr="00000000" w14:paraId="0000005A">
      <w:pPr>
        <w:rPr/>
      </w:pPr>
      <w:r w:rsidDel="00000000" w:rsidR="00000000" w:rsidRPr="00000000">
        <w:rPr>
          <w:rtl w:val="0"/>
        </w:rPr>
        <w:t xml:space="preserve">Art. 6 - UTILIZZO PALESTRA PER MANIFESTAZIONI SPORTIVE UFFICIALI NEI GIORNI</w:t>
      </w:r>
    </w:p>
    <w:p w:rsidR="00000000" w:rsidDel="00000000" w:rsidP="00000000" w:rsidRDefault="00000000" w:rsidRPr="00000000" w14:paraId="0000005B">
      <w:pPr>
        <w:rPr/>
      </w:pPr>
      <w:r w:rsidDel="00000000" w:rsidR="00000000" w:rsidRPr="00000000">
        <w:rPr>
          <w:rtl w:val="0"/>
        </w:rPr>
        <w:t xml:space="preserve">FESTIVI E PREFESTIVI</w:t>
      </w:r>
    </w:p>
    <w:p w:rsidR="00000000" w:rsidDel="00000000" w:rsidP="00000000" w:rsidRDefault="00000000" w:rsidRPr="00000000" w14:paraId="0000005C">
      <w:pPr>
        <w:jc w:val="both"/>
        <w:rPr/>
      </w:pPr>
      <w:r w:rsidDel="00000000" w:rsidR="00000000" w:rsidRPr="00000000">
        <w:rPr>
          <w:rtl w:val="0"/>
        </w:rPr>
        <w:t xml:space="preserve">L'utilizzo della palestra per manifestazioni sportive nei giorni festivi e prefestivi prevede gli stessi obblighi e modalità di accesso fissati per l’attività ordinaria, ivi comprese la pulizia, la gestione dell'emergenza, ai sensi del D.Lgs. 81/2008, le assicurazioni e dovrà avvenire nel rispetto delle vigenti disposizioni in materia di sicurezza, secondo quanto disposto dall’art. 4 della presente convenzione. Si precisa che il numero massimo di spettatori deve rispettare il limite indicato nel certificato di prevenzione incendi. L’utilizzatore dovrà farsi carico di tutte le eventuali autorizzazioni pareri e nulla osta necessari per lo svolgimento della manifestazione.</w:t>
      </w:r>
    </w:p>
    <w:p w:rsidR="00000000" w:rsidDel="00000000" w:rsidP="00000000" w:rsidRDefault="00000000" w:rsidRPr="00000000" w14:paraId="0000005D">
      <w:pPr>
        <w:rPr/>
      </w:pPr>
      <w:r w:rsidDel="00000000" w:rsidR="00000000" w:rsidRPr="00000000">
        <w:rPr>
          <w:rtl w:val="0"/>
        </w:rPr>
        <w:t xml:space="preserve">Art. 7 - REVOCA DELLA’UTILIZZO E PENALI</w:t>
      </w:r>
    </w:p>
    <w:p w:rsidR="00000000" w:rsidDel="00000000" w:rsidP="00000000" w:rsidRDefault="00000000" w:rsidRPr="00000000" w14:paraId="0000005E">
      <w:pPr>
        <w:jc w:val="both"/>
        <w:rPr/>
      </w:pPr>
      <w:r w:rsidDel="00000000" w:rsidR="00000000" w:rsidRPr="00000000">
        <w:rPr>
          <w:rtl w:val="0"/>
        </w:rPr>
        <w:t xml:space="preserve">L'accertamento di una qualsiasi violazione di normative vigenti determina la facoltà per il Comune</w:t>
      </w:r>
    </w:p>
    <w:p w:rsidR="00000000" w:rsidDel="00000000" w:rsidP="00000000" w:rsidRDefault="00000000" w:rsidRPr="00000000" w14:paraId="0000005F">
      <w:pPr>
        <w:jc w:val="both"/>
        <w:rPr/>
      </w:pPr>
      <w:r w:rsidDel="00000000" w:rsidR="00000000" w:rsidRPr="00000000">
        <w:rPr>
          <w:rtl w:val="0"/>
        </w:rPr>
        <w:t xml:space="preserve">di revocare la presente convenzione, ferme restando tutte le eventuali possibili azioni di richiesta di</w:t>
      </w:r>
    </w:p>
    <w:p w:rsidR="00000000" w:rsidDel="00000000" w:rsidP="00000000" w:rsidRDefault="00000000" w:rsidRPr="00000000" w14:paraId="00000060">
      <w:pPr>
        <w:jc w:val="both"/>
        <w:rPr/>
      </w:pPr>
      <w:r w:rsidDel="00000000" w:rsidR="00000000" w:rsidRPr="00000000">
        <w:rPr>
          <w:rtl w:val="0"/>
        </w:rPr>
        <w:t xml:space="preserve">risarcimento danni che lo stesso intendesse promuovere. L’ uso potrà, altresì, essere revocato in qualsiasi momento nei seguenti casi:</w:t>
      </w:r>
    </w:p>
    <w:p w:rsidR="00000000" w:rsidDel="00000000" w:rsidP="00000000" w:rsidRDefault="00000000" w:rsidRPr="00000000" w14:paraId="00000061">
      <w:pPr>
        <w:jc w:val="both"/>
        <w:rPr/>
      </w:pPr>
      <w:r w:rsidDel="00000000" w:rsidR="00000000" w:rsidRPr="00000000">
        <w:rPr>
          <w:rtl w:val="0"/>
        </w:rPr>
        <w:t xml:space="preserve">- mancato rispetto delle prescrizioni contenute nel protocollo siglato tra il Comune di Santa Fiora e l’Istituto scolastico “Polo Amiata Ovest” contenete le disposizioni operative per l’utilizzo di Palestre in orario extrascolastico per la pratica motoria e sportiva anno 2025-2026 e 2026-2027, che allegato alla presente convenzione ne costituisce parte integrante e sostanziale;</w:t>
      </w:r>
    </w:p>
    <w:p w:rsidR="00000000" w:rsidDel="00000000" w:rsidP="00000000" w:rsidRDefault="00000000" w:rsidRPr="00000000" w14:paraId="00000062">
      <w:pPr>
        <w:rPr/>
      </w:pPr>
      <w:r w:rsidDel="00000000" w:rsidR="00000000" w:rsidRPr="00000000">
        <w:rPr>
          <w:rtl w:val="0"/>
        </w:rPr>
        <w:t xml:space="preserve">- accertata responsabilità per danni intenzionali alle strutture o derivanti da negligenza;</w:t>
      </w:r>
    </w:p>
    <w:p w:rsidR="00000000" w:rsidDel="00000000" w:rsidP="00000000" w:rsidRDefault="00000000" w:rsidRPr="00000000" w14:paraId="00000063">
      <w:pPr>
        <w:jc w:val="both"/>
        <w:rPr/>
      </w:pPr>
      <w:r w:rsidDel="00000000" w:rsidR="00000000" w:rsidRPr="00000000">
        <w:rPr>
          <w:rtl w:val="0"/>
        </w:rPr>
        <w:t xml:space="preserve">- ritardo superiore a 30 giorni nell'accreditamento al Comune di Santa Fiora delle somme di cui al successivo art. 9.</w:t>
      </w:r>
    </w:p>
    <w:p w:rsidR="00000000" w:rsidDel="00000000" w:rsidP="00000000" w:rsidRDefault="00000000" w:rsidRPr="00000000" w14:paraId="00000064">
      <w:pPr>
        <w:jc w:val="both"/>
        <w:rPr/>
      </w:pPr>
      <w:r w:rsidDel="00000000" w:rsidR="00000000" w:rsidRPr="00000000">
        <w:rPr>
          <w:rtl w:val="0"/>
        </w:rPr>
        <w:t xml:space="preserve">In caso di inadempienze del gestore per quanto riguarda la pulizia giornaliera delle palestre e annessi servizi igienici, da considerarsi di lieve entità, verrà applicata una penale fissa di € 100,00 giornaliere che dall’Ente saranno riservate per il finanziamento di acquisti di materiale didattico o per l’implementazione della quota dedicata al finanziamento delle borse di studio per gli alunni meritevoli;</w:t>
      </w:r>
    </w:p>
    <w:p w:rsidR="00000000" w:rsidDel="00000000" w:rsidP="00000000" w:rsidRDefault="00000000" w:rsidRPr="00000000" w14:paraId="00000065">
      <w:pPr>
        <w:rPr/>
      </w:pPr>
      <w:r w:rsidDel="00000000" w:rsidR="00000000" w:rsidRPr="00000000">
        <w:rPr>
          <w:rtl w:val="0"/>
        </w:rPr>
        <w:t xml:space="preserve">ART. 8 — ONERI A CARICO DELL’ENTE PROPRIETARIO</w:t>
      </w:r>
    </w:p>
    <w:p w:rsidR="00000000" w:rsidDel="00000000" w:rsidP="00000000" w:rsidRDefault="00000000" w:rsidRPr="00000000" w14:paraId="00000066">
      <w:pPr>
        <w:rPr/>
      </w:pPr>
      <w:r w:rsidDel="00000000" w:rsidR="00000000" w:rsidRPr="00000000">
        <w:rPr>
          <w:rtl w:val="0"/>
        </w:rPr>
        <w:t xml:space="preserve">Sono a carico dell’Ente proprietario:</w:t>
      </w:r>
    </w:p>
    <w:p w:rsidR="00000000" w:rsidDel="00000000" w:rsidP="00000000" w:rsidRDefault="00000000" w:rsidRPr="00000000" w14:paraId="00000067">
      <w:pPr>
        <w:jc w:val="both"/>
        <w:rPr/>
      </w:pPr>
      <w:r w:rsidDel="00000000" w:rsidR="00000000" w:rsidRPr="00000000">
        <w:rPr>
          <w:rtl w:val="0"/>
        </w:rPr>
        <w:t xml:space="preserve">a) gli interventi di manutenzione straordinaria e ordinaria dei locali e degli impianti con esclusione di quelli a carico dell’utilizzatore, come previsto dal precedente art. 4;</w:t>
      </w:r>
    </w:p>
    <w:p w:rsidR="00000000" w:rsidDel="00000000" w:rsidP="00000000" w:rsidRDefault="00000000" w:rsidRPr="00000000" w14:paraId="00000068">
      <w:pPr>
        <w:jc w:val="both"/>
        <w:rPr/>
      </w:pPr>
      <w:r w:rsidDel="00000000" w:rsidR="00000000" w:rsidRPr="00000000">
        <w:rPr>
          <w:rtl w:val="0"/>
        </w:rPr>
        <w:t xml:space="preserve">b) i consumi di energia elettrica, acqua e le spese di riscaldamento necessarie al funzionamento dell’impianto sportivo e dei locali di pertinenza;</w:t>
      </w:r>
    </w:p>
    <w:p w:rsidR="00000000" w:rsidDel="00000000" w:rsidP="00000000" w:rsidRDefault="00000000" w:rsidRPr="00000000" w14:paraId="00000069">
      <w:pPr>
        <w:jc w:val="both"/>
        <w:rPr/>
      </w:pPr>
      <w:r w:rsidDel="00000000" w:rsidR="00000000" w:rsidRPr="00000000">
        <w:rPr>
          <w:rtl w:val="0"/>
        </w:rPr>
        <w:t xml:space="preserve">c) la fornitura degli arredi e delle attrezzature necessarie al normale funzionamento dell’impianto.</w:t>
      </w:r>
    </w:p>
    <w:p w:rsidR="00000000" w:rsidDel="00000000" w:rsidP="00000000" w:rsidRDefault="00000000" w:rsidRPr="00000000" w14:paraId="0000006A">
      <w:pPr>
        <w:jc w:val="both"/>
        <w:rPr/>
      </w:pPr>
      <w:r w:rsidDel="00000000" w:rsidR="00000000" w:rsidRPr="00000000">
        <w:rPr>
          <w:rtl w:val="0"/>
        </w:rPr>
        <w:t xml:space="preserve">Il Comune provvede al controllo dell’efficienza e della regolarità della gestione e dell'uso degli impianti. A tal fine l’utilizzatore è tenuto ad agevolare le visite periodiche che tecnici, funzionari o incaricati del comune riterranno di effettuare.</w:t>
      </w:r>
    </w:p>
    <w:p w:rsidR="00000000" w:rsidDel="00000000" w:rsidP="00000000" w:rsidRDefault="00000000" w:rsidRPr="00000000" w14:paraId="0000006B">
      <w:pPr>
        <w:rPr/>
      </w:pPr>
      <w:r w:rsidDel="00000000" w:rsidR="00000000" w:rsidRPr="00000000">
        <w:rPr>
          <w:rtl w:val="0"/>
        </w:rPr>
        <w:t xml:space="preserve">ART. 9 — QUOTE DI CONTRIBUZIONE</w:t>
      </w:r>
    </w:p>
    <w:p w:rsidR="00000000" w:rsidDel="00000000" w:rsidP="00000000" w:rsidRDefault="00000000" w:rsidRPr="00000000" w14:paraId="0000006C">
      <w:pPr>
        <w:jc w:val="both"/>
        <w:rPr/>
      </w:pPr>
      <w:r w:rsidDel="00000000" w:rsidR="00000000" w:rsidRPr="00000000">
        <w:rPr>
          <w:rtl w:val="0"/>
        </w:rPr>
        <w:t xml:space="preserve">L’utilizzatore, dovrà versare la tariffa oraria di cui alla </w:t>
      </w:r>
      <w:r w:rsidDel="00000000" w:rsidR="00000000" w:rsidRPr="00000000">
        <w:rPr>
          <w:highlight w:val="yellow"/>
          <w:rtl w:val="0"/>
        </w:rPr>
        <w:t xml:space="preserve">D.G. n. 72/2025</w:t>
      </w:r>
      <w:r w:rsidDel="00000000" w:rsidR="00000000" w:rsidRPr="00000000">
        <w:rPr>
          <w:rtl w:val="0"/>
        </w:rPr>
        <w:t xml:space="preserve"> per le tariffe 2026 e da aggiornare per le tariffe dell’anno 2027</w:t>
      </w:r>
      <w:r w:rsidDel="00000000" w:rsidR="00000000" w:rsidRPr="00000000">
        <w:rPr>
          <w:color w:val="000000"/>
          <w:rtl w:val="0"/>
        </w:rPr>
        <w:t xml:space="preserve"> </w:t>
      </w:r>
      <w:r w:rsidDel="00000000" w:rsidR="00000000" w:rsidRPr="00000000">
        <w:rPr>
          <w:rtl w:val="0"/>
        </w:rPr>
        <w:t xml:space="preserve">al Comune, con scadenza trimestrale entro la prima decade del mese successivo a quello di scadenza, che dovrà essere calcolata in base alle ore di utilizzo della palestra come da calendario concordato con il Comune di Santa Fiora e tenendo conto del periodo di accensione dell’impianto di riscaldamento previsto dall’Istituto scolastico;</w:t>
      </w:r>
    </w:p>
    <w:p w:rsidR="00000000" w:rsidDel="00000000" w:rsidP="00000000" w:rsidRDefault="00000000" w:rsidRPr="00000000" w14:paraId="0000006D">
      <w:pPr>
        <w:jc w:val="both"/>
        <w:rPr/>
      </w:pPr>
      <w:r w:rsidDel="00000000" w:rsidR="00000000" w:rsidRPr="00000000">
        <w:rPr>
          <w:rtl w:val="0"/>
        </w:rPr>
        <w:t xml:space="preserve">Il versamento di quanto dovuto a titolo di tariffa oraria per l’utilizzo della palestra dovrà essere versato entro i termini di cui sopra sul c/c della Tesoreria Comunale IT62W0103072360000000186604</w:t>
      </w:r>
    </w:p>
    <w:p w:rsidR="00000000" w:rsidDel="00000000" w:rsidP="00000000" w:rsidRDefault="00000000" w:rsidRPr="00000000" w14:paraId="0000006E">
      <w:pPr>
        <w:jc w:val="both"/>
        <w:rPr/>
      </w:pPr>
      <w:r w:rsidDel="00000000" w:rsidR="00000000" w:rsidRPr="00000000">
        <w:rPr>
          <w:rtl w:val="0"/>
        </w:rPr>
        <w:t xml:space="preserve">CAUSALE: PALAZZETTO DELLO SPORT PERIODO___.</w:t>
      </w:r>
    </w:p>
    <w:p w:rsidR="00000000" w:rsidDel="00000000" w:rsidP="00000000" w:rsidRDefault="00000000" w:rsidRPr="00000000" w14:paraId="0000006F">
      <w:pPr>
        <w:rPr/>
      </w:pPr>
      <w:r w:rsidDel="00000000" w:rsidR="00000000" w:rsidRPr="00000000">
        <w:rPr>
          <w:rtl w:val="0"/>
        </w:rPr>
        <w:t xml:space="preserve">ART. 10 — RESPONSABILITÀ</w:t>
      </w:r>
    </w:p>
    <w:p w:rsidR="00000000" w:rsidDel="00000000" w:rsidP="00000000" w:rsidRDefault="00000000" w:rsidRPr="00000000" w14:paraId="00000070">
      <w:pPr>
        <w:jc w:val="both"/>
        <w:rPr/>
      </w:pPr>
      <w:r w:rsidDel="00000000" w:rsidR="00000000" w:rsidRPr="00000000">
        <w:rPr>
          <w:rtl w:val="0"/>
        </w:rPr>
        <w:t xml:space="preserve">L’uso dell'impianto sportivo, delle attrezzature, dei locali e degli accessori deve essere improntato a</w:t>
      </w:r>
    </w:p>
    <w:p w:rsidR="00000000" w:rsidDel="00000000" w:rsidP="00000000" w:rsidRDefault="00000000" w:rsidRPr="00000000" w14:paraId="00000071">
      <w:pPr>
        <w:jc w:val="both"/>
        <w:rPr/>
      </w:pPr>
      <w:r w:rsidDel="00000000" w:rsidR="00000000" w:rsidRPr="00000000">
        <w:rPr>
          <w:rtl w:val="0"/>
        </w:rPr>
        <w:t xml:space="preserve">criteri di rispetto per la sicurezza e la civile convivenza; eventuali rischi da usi difformi sono di esclusiva responsabilità degli utilizzatori, con esclusione di qualsiasi responsabilità a carico del Comune.</w:t>
      </w:r>
    </w:p>
    <w:p w:rsidR="00000000" w:rsidDel="00000000" w:rsidP="00000000" w:rsidRDefault="00000000" w:rsidRPr="00000000" w14:paraId="00000072">
      <w:pPr>
        <w:jc w:val="both"/>
        <w:rPr/>
      </w:pPr>
      <w:r w:rsidDel="00000000" w:rsidR="00000000" w:rsidRPr="00000000">
        <w:rPr>
          <w:rtl w:val="0"/>
        </w:rPr>
        <w:t xml:space="preserve">Gli utenti rispondono di qualsiasi infortunio a persone e di danni a cose che dovessero verificarsi durante l’utilizzo degli impianti sollevando l’Amministrazione locale e quella scolastica da qualsiasi responsabilità.</w:t>
      </w:r>
    </w:p>
    <w:p w:rsidR="00000000" w:rsidDel="00000000" w:rsidP="00000000" w:rsidRDefault="00000000" w:rsidRPr="00000000" w14:paraId="00000073">
      <w:pPr>
        <w:jc w:val="both"/>
        <w:rPr/>
      </w:pPr>
      <w:r w:rsidDel="00000000" w:rsidR="00000000" w:rsidRPr="00000000">
        <w:rPr>
          <w:rtl w:val="0"/>
        </w:rPr>
        <w:t xml:space="preserve">L’utilizzatore assume la responsabilità anche ai fini della sicurezza antincendio, ai sensi del D.Lgs. 81/2008, compresa la nomina del personale addetto alla gestione dell'emergenza.</w:t>
      </w:r>
    </w:p>
    <w:p w:rsidR="00000000" w:rsidDel="00000000" w:rsidP="00000000" w:rsidRDefault="00000000" w:rsidRPr="00000000" w14:paraId="00000074">
      <w:pPr>
        <w:jc w:val="both"/>
        <w:rPr/>
      </w:pPr>
      <w:r w:rsidDel="00000000" w:rsidR="00000000" w:rsidRPr="00000000">
        <w:rPr>
          <w:rtl w:val="0"/>
        </w:rPr>
        <w:t xml:space="preserve">In ogni caso gli utilizzatori si intendono espressamente obbligati a tenere sollevata e indenne il</w:t>
      </w:r>
    </w:p>
    <w:p w:rsidR="00000000" w:rsidDel="00000000" w:rsidP="00000000" w:rsidRDefault="00000000" w:rsidRPr="00000000" w14:paraId="00000075">
      <w:pPr>
        <w:jc w:val="both"/>
        <w:rPr/>
      </w:pPr>
      <w:r w:rsidDel="00000000" w:rsidR="00000000" w:rsidRPr="00000000">
        <w:rPr>
          <w:rtl w:val="0"/>
        </w:rPr>
        <w:t xml:space="preserve">Comune di Santa Fiora da tutti i danni sia diretti che indiretti che potessero comunque ed a chiunque (persone o cose, ivi compresi atleti, dirigenti, allenatori, accompagnatori) derivare in dipendenza o connessione dell’uso dell'impianto e degli accessori, sollevando il Comune stesso da ogni e qualsiasi azione, pretesa, richiesta sia in via giudiziale che stragiudiziale che potesse comunque e da chiunque promuoversi in relazione a quanto oggetto, all'uso dell'impianto e degli accessori.</w:t>
      </w:r>
    </w:p>
    <w:p w:rsidR="00000000" w:rsidDel="00000000" w:rsidP="00000000" w:rsidRDefault="00000000" w:rsidRPr="00000000" w14:paraId="00000076">
      <w:pPr>
        <w:jc w:val="both"/>
        <w:rPr/>
      </w:pPr>
      <w:r w:rsidDel="00000000" w:rsidR="00000000" w:rsidRPr="00000000">
        <w:rPr>
          <w:rtl w:val="0"/>
        </w:rPr>
        <w:t xml:space="preserve">A tale scopo l’utilizzatore dovrà stipulare, con oneri a suo carico, polizze assicurative con primarie Compagnie per la copertura delle seguenti responsabilità:</w:t>
      </w:r>
    </w:p>
    <w:p w:rsidR="00000000" w:rsidDel="00000000" w:rsidP="00000000" w:rsidRDefault="00000000" w:rsidRPr="00000000" w14:paraId="00000077">
      <w:pPr>
        <w:jc w:val="both"/>
        <w:rPr/>
      </w:pPr>
      <w:r w:rsidDel="00000000" w:rsidR="00000000" w:rsidRPr="00000000">
        <w:rPr>
          <w:rtl w:val="0"/>
        </w:rPr>
        <w:t xml:space="preserve">responsabilità civile verso terzi, con un massimale adeguato all’attività gestita, per danni a persone o cose (incluso anche il Comune di Santa Fiora) a qualunque titolo presenti nell'impianto, polizza assicurativa, per coloro che esercitano le attività sportive, per gli infortuni od incidenti che eventualmente potessero loro accadere, con i massimali previsti dal D.P.C.M. 3 novembre 2010 “Assicurazione obbligatoria per gli sportivi dilettanti” ed è tenuto a fornirne una copia al Comune.</w:t>
      </w:r>
    </w:p>
    <w:p w:rsidR="00000000" w:rsidDel="00000000" w:rsidP="00000000" w:rsidRDefault="00000000" w:rsidRPr="00000000" w14:paraId="00000078">
      <w:pPr>
        <w:rPr/>
      </w:pPr>
      <w:r w:rsidDel="00000000" w:rsidR="00000000" w:rsidRPr="00000000">
        <w:rPr>
          <w:rtl w:val="0"/>
        </w:rPr>
        <w:t xml:space="preserve">ART. 11 — DISPOSIZIONI GENERALI E FINALI</w:t>
      </w:r>
    </w:p>
    <w:p w:rsidR="00000000" w:rsidDel="00000000" w:rsidP="00000000" w:rsidRDefault="00000000" w:rsidRPr="00000000" w14:paraId="00000079">
      <w:pPr>
        <w:jc w:val="both"/>
        <w:rPr/>
      </w:pPr>
      <w:r w:rsidDel="00000000" w:rsidR="00000000" w:rsidRPr="00000000">
        <w:rPr>
          <w:rtl w:val="0"/>
        </w:rPr>
        <w:t xml:space="preserve">Per quanto non espressamente previsto e regolamentato dalla presente convenzione si rinvia alle disposizioni normative vigenti, in quanto applicabili e compatibili con la natura dell'atto.</w:t>
      </w:r>
    </w:p>
    <w:p w:rsidR="00000000" w:rsidDel="00000000" w:rsidP="00000000" w:rsidRDefault="00000000" w:rsidRPr="00000000" w14:paraId="0000007A">
      <w:pPr>
        <w:jc w:val="both"/>
        <w:rPr/>
      </w:pPr>
      <w:r w:rsidDel="00000000" w:rsidR="00000000" w:rsidRPr="00000000">
        <w:rPr>
          <w:rtl w:val="0"/>
        </w:rPr>
        <w:t xml:space="preserve">Le parti si impegnano comunque a definire amichevolmente eventuali controversie che possano nascere dalla presente convenzione.</w:t>
      </w:r>
    </w:p>
    <w:p w:rsidR="00000000" w:rsidDel="00000000" w:rsidP="00000000" w:rsidRDefault="00000000" w:rsidRPr="00000000" w14:paraId="0000007B">
      <w:pPr>
        <w:jc w:val="both"/>
        <w:rPr/>
      </w:pPr>
      <w:r w:rsidDel="00000000" w:rsidR="00000000" w:rsidRPr="00000000">
        <w:rPr>
          <w:rtl w:val="0"/>
        </w:rPr>
        <w:t xml:space="preserve">Le spese inerenti al presente atto, che sarà registrato solo in caso d'uso, imposte, tasse e quant’altro</w:t>
      </w:r>
    </w:p>
    <w:p w:rsidR="00000000" w:rsidDel="00000000" w:rsidP="00000000" w:rsidRDefault="00000000" w:rsidRPr="00000000" w14:paraId="0000007C">
      <w:pPr>
        <w:jc w:val="both"/>
        <w:rPr/>
      </w:pPr>
      <w:r w:rsidDel="00000000" w:rsidR="00000000" w:rsidRPr="00000000">
        <w:rPr>
          <w:rtl w:val="0"/>
        </w:rPr>
        <w:t xml:space="preserve">occorra per dare corso legale all’utilizzo, immediate e future, sono a carico dell’utilizzatore.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Santa Fiora, ___/____/_______</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Il Comune di Santa Fiora</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L’ Associazione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Ai sensi e per gli effetti dell'art. 1341 e 1342 del c.c., l’utilizzatore dichiara di aver preso visione ed accettare espressamente le clausole di cui agli artt. 4 — ONERI A CARICO DELL’UTILIZZATORE, 7 - REVOCA DELL’UTILIZZO E PENALI e 10 - RESPONSABILITÀ</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Santa Fiora, ___/____/_______</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Il Comune di Santa Fiora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L’ Associazione</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0.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